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spacing w:after="200"/>
      </w:pPr>
      <w:r>
        <w:rPr>
          <w:rFonts w:ascii="Times" w:hAnsi="Times" w:cs="Times"/>
          <w:sz w:val="20"/>
          <w:sz-cs w:val="20"/>
          <w:b/>
        </w:rPr>
        <w:t xml:space="preserve">Formulář pro odstoupení od Smlouvy</w:t>
      </w:r>
    </w:p>
    <w:p>
      <w:pPr>
        <w:jc w:val="both"/>
        <w:spacing w:after="200"/>
      </w:pPr>
      <w:r>
        <w:rPr>
          <w:rFonts w:ascii="Times New Roman" w:hAnsi="Times New Roman" w:cs="Times New Roman"/>
          <w:sz w:val="20"/>
          <w:sz-cs w:val="20"/>
          <w:b/>
          <w:spacing w:val="2"/>
        </w:rPr>
        <w:t xml:space="preserve">Adresát: </w:t>
        <w:tab/>
        <w:t xml:space="preserve">Stanislav Šnedorf - ŠNERKY JERKY </w:t>
      </w:r>
      <w:r>
        <w:rPr>
          <w:rFonts w:ascii="Times" w:hAnsi="Times" w:cs="Times"/>
          <w:sz w:val="20"/>
          <w:sz-cs w:val="20"/>
        </w:rPr>
        <w:t xml:space="preserve"/>
      </w:r>
    </w:p>
    <w:p>
      <w:pPr>
        <w:jc w:val="both"/>
        <w:spacing w:after="200"/>
      </w:pPr>
      <w:r>
        <w:rPr>
          <w:rFonts w:ascii="Times New Roman" w:hAnsi="Times New Roman" w:cs="Times New Roman"/>
          <w:sz w:val="20"/>
          <w:sz-cs w:val="20"/>
          <w:b/>
          <w:spacing w:val="2"/>
        </w:rPr>
        <w:t xml:space="preserve">Tímto prohlašuji, že odstupuji od Smlouvy:</w:t>
      </w:r>
    </w:p>
    <w:p>
      <w:pPr>
        <w:spacing w:before="120" w:after="120"/>
      </w:pPr>
      <w:r>
        <w:rPr>
          <w:rFonts w:ascii="Times New Roman" w:hAnsi="Times New Roman" w:cs="Times New Roman"/>
          <w:sz w:val="20"/>
          <w:sz-cs w:val="20"/>
          <w:spacing w:val="2"/>
        </w:rPr>
        <w:t xml:space="preserve">Datum uzavření Smlouvy:</w:t>
      </w:r>
    </w:p>
    <w:p>
      <w:pPr>
        <w:jc w:val="both"/>
        <w:spacing w:before="120" w:after="120"/>
      </w:pPr>
      <w:r>
        <w:rPr>
          <w:rFonts w:ascii="Times New Roman" w:hAnsi="Times New Roman" w:cs="Times New Roman"/>
          <w:sz w:val="20"/>
          <w:sz-cs w:val="20"/>
          <w:spacing w:val="2"/>
        </w:rPr>
        <w:t xml:space="preserve"/>
      </w:r>
    </w:p>
    <w:p>
      <w:pPr>
        <w:spacing w:before="120" w:after="120"/>
      </w:pPr>
      <w:r>
        <w:rPr>
          <w:rFonts w:ascii="Times New Roman" w:hAnsi="Times New Roman" w:cs="Times New Roman"/>
          <w:sz w:val="20"/>
          <w:sz-cs w:val="20"/>
          <w:spacing w:val="2"/>
        </w:rPr>
        <w:t xml:space="preserve">Jméno a příjmení:</w:t>
      </w:r>
    </w:p>
    <w:p>
      <w:pPr>
        <w:jc w:val="both"/>
        <w:spacing w:before="120" w:after="120"/>
      </w:pPr>
      <w:r>
        <w:rPr>
          <w:rFonts w:ascii="Times New Roman" w:hAnsi="Times New Roman" w:cs="Times New Roman"/>
          <w:sz w:val="20"/>
          <w:sz-cs w:val="20"/>
          <w:spacing w:val="2"/>
        </w:rPr>
        <w:t xml:space="preserve"/>
      </w:r>
    </w:p>
    <w:p>
      <w:pPr>
        <w:spacing w:before="120" w:after="120"/>
      </w:pPr>
      <w:r>
        <w:rPr>
          <w:rFonts w:ascii="Times New Roman" w:hAnsi="Times New Roman" w:cs="Times New Roman"/>
          <w:sz w:val="20"/>
          <w:sz-cs w:val="20"/>
          <w:spacing w:val="2"/>
        </w:rPr>
        <w:t xml:space="preserve">Adresa:</w:t>
      </w:r>
    </w:p>
    <w:p>
      <w:pPr>
        <w:jc w:val="both"/>
        <w:spacing w:before="120" w:after="120"/>
      </w:pPr>
      <w:r>
        <w:rPr>
          <w:rFonts w:ascii="Times New Roman" w:hAnsi="Times New Roman" w:cs="Times New Roman"/>
          <w:sz w:val="20"/>
          <w:sz-cs w:val="20"/>
          <w:spacing w:val="2"/>
        </w:rPr>
        <w:t xml:space="preserve"/>
      </w:r>
    </w:p>
    <w:p>
      <w:pPr>
        <w:spacing w:before="120" w:after="120"/>
      </w:pPr>
      <w:r>
        <w:rPr>
          <w:rFonts w:ascii="Times New Roman" w:hAnsi="Times New Roman" w:cs="Times New Roman"/>
          <w:sz w:val="20"/>
          <w:sz-cs w:val="20"/>
          <w:spacing w:val="2"/>
        </w:rPr>
        <w:t xml:space="preserve">E-mailová adresa:</w:t>
      </w:r>
    </w:p>
    <w:p>
      <w:pPr>
        <w:jc w:val="both"/>
        <w:spacing w:before="120" w:after="120"/>
      </w:pPr>
      <w:r>
        <w:rPr>
          <w:rFonts w:ascii="Times New Roman" w:hAnsi="Times New Roman" w:cs="Times New Roman"/>
          <w:sz w:val="20"/>
          <w:sz-cs w:val="20"/>
          <w:spacing w:val="2"/>
        </w:rPr>
        <w:t xml:space="preserve"/>
      </w:r>
    </w:p>
    <w:p>
      <w:pPr>
        <w:spacing w:before="120" w:after="120"/>
      </w:pPr>
      <w:r>
        <w:rPr>
          <w:rFonts w:ascii="Times New Roman" w:hAnsi="Times New Roman" w:cs="Times New Roman"/>
          <w:sz w:val="20"/>
          <w:sz-cs w:val="20"/>
          <w:spacing w:val="2"/>
        </w:rPr>
        <w:t xml:space="preserve">Specifikace Zboží, kterého se Smlouva týká:</w:t>
      </w:r>
    </w:p>
    <w:p>
      <w:pPr>
        <w:jc w:val="both"/>
        <w:spacing w:before="120" w:after="120"/>
      </w:pPr>
      <w:r>
        <w:rPr>
          <w:rFonts w:ascii="Times New Roman" w:hAnsi="Times New Roman" w:cs="Times New Roman"/>
          <w:sz w:val="20"/>
          <w:sz-cs w:val="20"/>
          <w:spacing w:val="2"/>
        </w:rPr>
        <w:t xml:space="preserve"/>
      </w:r>
    </w:p>
    <w:p>
      <w:pPr>
        <w:spacing w:before="120" w:after="120"/>
      </w:pPr>
      <w:r>
        <w:rPr>
          <w:rFonts w:ascii="Times New Roman" w:hAnsi="Times New Roman" w:cs="Times New Roman"/>
          <w:sz w:val="20"/>
          <w:sz-cs w:val="20"/>
          <w:spacing w:val="2"/>
        </w:rPr>
        <w:t xml:space="preserve">Způsob pro navrácení obdržených finančních prostředků, případně uvedení čísla bankovního účtu:</w:t>
      </w:r>
    </w:p>
    <w:p>
      <w:pPr>
        <w:jc w:val="both"/>
        <w:spacing w:before="120" w:after="120"/>
      </w:pPr>
      <w:r>
        <w:rPr>
          <w:rFonts w:ascii="Times New Roman" w:hAnsi="Times New Roman" w:cs="Times New Roman"/>
          <w:sz w:val="20"/>
          <w:sz-cs w:val="20"/>
          <w:spacing w:val="2"/>
        </w:rPr>
        <w:t xml:space="preserve"/>
      </w:r>
    </w:p>
    <w:p>
      <w:pPr>
        <w:jc w:val="both"/>
        <w:spacing w:after="200"/>
      </w:pPr>
      <w:r>
        <w:rPr>
          <w:rFonts w:ascii="Times New Roman" w:hAnsi="Times New Roman" w:cs="Times New Roman"/>
          <w:sz w:val="20"/>
          <w:sz-cs w:val="20"/>
          <w:spacing w:val="2"/>
        </w:rPr>
        <w:t xml:space="preserve"/>
      </w:r>
    </w:p>
    <w:p>
      <w:pPr>
        <w:jc w:val="both"/>
        <w:spacing w:after="200"/>
      </w:pPr>
      <w:r>
        <w:rPr>
          <w:rFonts w:ascii="Times" w:hAnsi="Times" w:cs="Times"/>
          <w:sz w:val="20"/>
          <w:sz-cs w:val="20"/>
        </w:rPr>
        <w:t xml:space="preserve">Je-li kupující spotřebitelem má právo v případě, že objednal zboží prostřednictvím e-shopu společnosti </w:t>
      </w:r>
      <w:r>
        <w:rPr>
          <w:rFonts w:ascii="Times" w:hAnsi="Times" w:cs="Times"/>
          <w:sz w:val="20"/>
          <w:sz-cs w:val="20"/>
          <w:b/>
        </w:rPr>
        <w:t xml:space="preserve">Šnerky Jerky</w:t>
      </w:r>
      <w:r>
        <w:rPr>
          <w:rFonts w:ascii="Times" w:hAnsi="Times" w:cs="Times"/>
          <w:sz w:val="20"/>
          <w:sz-cs w:val="20"/>
        </w:rPr>
        <w:t xml:space="preserve"> („</w:t>
      </w:r>
      <w:r>
        <w:rPr>
          <w:rFonts w:ascii="Times" w:hAnsi="Times" w:cs="Times"/>
          <w:sz w:val="20"/>
          <w:sz-cs w:val="20"/>
          <w:b/>
        </w:rPr>
        <w:t xml:space="preserve">Společnost</w:t>
      </w:r>
      <w:r>
        <w:rPr>
          <w:rFonts w:ascii="Times" w:hAnsi="Times" w:cs="Times"/>
          <w:sz w:val="20"/>
          <w:sz-cs w:val="20"/>
        </w:rPr>
        <w:t xml:space="preserve">“) nebo jiného prostředku komunikace na dálku, mimo případy uvedené v § 1837 zák. č. 89/2012 Sb., občanský zákoník, ve znění pozdějších předpisů odstoupit od již uzavřené kupní smlouvy do 14 dnů ode dne uzavření smlouvy, resp. pokud se jedná o koupi zboží, pak do čtrnácti dnů od jeho převzetí. V případě smlouvy, jejímž předmětem je několik kusů zboží nebo dodání několika částí zboží, začíná tato lhůta běžet až dnem dodání posledního kusu nebo části zboží, a v případě smlouvy, na základě které má být zboží dodáváno pravidelně a opakovaně, ode dne dodání první dodávky.</w:t>
      </w:r>
    </w:p>
    <w:p>
      <w:pPr>
        <w:jc w:val="both"/>
        <w:spacing w:after="200"/>
      </w:pPr>
      <w:r>
        <w:rPr>
          <w:rFonts w:ascii="Times" w:hAnsi="Times" w:cs="Times"/>
          <w:sz w:val="20"/>
          <w:sz-cs w:val="20"/>
        </w:rPr>
        <w:t xml:space="preserve">Toto odstoupení oznámí kupující Společnosti písemně na adresu provozovny Společnosti nebo elektronicky na e-mail uvedený na vzorovém formuláři. </w:t>
      </w:r>
    </w:p>
    <w:p>
      <w:pPr>
        <w:jc w:val="both"/>
        <w:spacing w:after="200"/>
      </w:pPr>
      <w:r>
        <w:rPr>
          <w:rFonts w:ascii="Times" w:hAnsi="Times" w:cs="Times"/>
          <w:sz w:val="20"/>
          <w:sz-cs w:val="20"/>
        </w:rPr>
        <w:t xml:space="preserve">Odstoupí-li kupující, který je spotřebitelem, od kupní smlouvy, zašle nebo předá Společnosti bez zbytečného odkladu, nejpozději do 14 dnů od odstoupení od kupní smlouvy, zboží, které od ní obdržel. </w:t>
      </w:r>
    </w:p>
    <w:p>
      <w:pPr>
        <w:jc w:val="both"/>
        <w:spacing w:after="200"/>
      </w:pPr>
      <w:r>
        <w:rPr>
          <w:rFonts w:ascii="Times" w:hAnsi="Times" w:cs="Times"/>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obdrží zpět nebo než kupující prokáže, že zboží Společnosti odeslal. </w:t>
      </w:r>
    </w:p>
    <w:p>
      <w:pPr>
        <w:jc w:val="both"/>
        <w:spacing w:after="200"/>
      </w:pPr>
      <w:r>
        <w:rPr>
          <w:rFonts w:ascii="Times" w:hAnsi="Times" w:cs="Times"/>
          <w:sz w:val="20"/>
          <w:sz-cs w:val="20"/>
        </w:rPr>
        <w:t xml:space="preserve"/>
      </w:r>
    </w:p>
    <w:p>
      <w:pPr>
        <w:jc w:val="both"/>
        <w:spacing w:after="200"/>
      </w:pPr>
      <w:r>
        <w:rPr>
          <w:rFonts w:ascii="Times New Roman" w:hAnsi="Times New Roman" w:cs="Times New Roman"/>
          <w:sz w:val="20"/>
          <w:sz-cs w:val="20"/>
          <w:spacing w:val="2"/>
        </w:rPr>
        <w:t xml:space="preserve">Datum:</w:t>
      </w:r>
    </w:p>
    <w:p>
      <w:pPr>
        <w:jc w:val="both"/>
        <w:spacing w:after="200"/>
      </w:pPr>
      <w:r>
        <w:rPr>
          <w:rFonts w:ascii="Times New Roman" w:hAnsi="Times New Roman" w:cs="Times New Roman"/>
          <w:sz w:val="20"/>
          <w:sz-cs w:val="20"/>
          <w:spacing w:val="2"/>
        </w:rPr>
        <w:t xml:space="preserve">Podpis:</w:t>
      </w:r>
    </w:p>
    <w:sectPr>
      <w:pgSz w:w="11905" w:h="16837"/>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Hospodková</dc:creator>
</cp:coreProperties>
</file>

<file path=docProps/meta.xml><?xml version="1.0" encoding="utf-8"?>
<meta xmlns="http://schemas.apple.com/cocoa/2006/metadata">
  <generator>CocoaOOXMLWriter/2487.7</generator>
</meta>
</file>